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D7" w:rsidRDefault="00CC27D7" w:rsidP="00BC297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5939790" cy="8400318"/>
            <wp:effectExtent l="19050" t="0" r="3810" b="0"/>
            <wp:docPr id="1" name="Рисунок 1" descr="E:\Рабочий стол\Титул. листы программ 2020\Дополнительная общеразвивающая программа в области физ. культуры и спорта по виду спорта пауэрлифт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Титул. листы программ 2020\Дополнительная общеразвивающая программа в области физ. культуры и спорта по виду спорта пауэрлифтин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7D7" w:rsidRDefault="00CC27D7" w:rsidP="00BC297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C27D7" w:rsidRDefault="00CC27D7" w:rsidP="00BC297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C27D7" w:rsidRDefault="00CC27D7" w:rsidP="00BC297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C27D7" w:rsidRDefault="00CC27D7" w:rsidP="00BC297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83E2F" w:rsidRPr="001D4FF1" w:rsidRDefault="001D4FF1" w:rsidP="00BC297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 xml:space="preserve">1. </w:t>
      </w:r>
      <w:r w:rsidR="00283E2F" w:rsidRPr="001D4FF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Пояснительная записка</w:t>
      </w:r>
    </w:p>
    <w:p w:rsidR="001D4FF1" w:rsidRPr="00283E2F" w:rsidRDefault="001D4FF1" w:rsidP="0071594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17107" w:rsidRPr="00C17107" w:rsidRDefault="00216239" w:rsidP="00C17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17107" w:rsidRPr="00C17107">
        <w:rPr>
          <w:rFonts w:ascii="Times New Roman" w:hAnsi="Times New Roman" w:cs="Times New Roman"/>
          <w:sz w:val="28"/>
          <w:szCs w:val="28"/>
          <w:lang w:eastAsia="ar-SA"/>
        </w:rPr>
        <w:t>Дополнительная общеразвив</w:t>
      </w:r>
      <w:r w:rsidR="00C17107">
        <w:rPr>
          <w:rFonts w:ascii="Times New Roman" w:hAnsi="Times New Roman" w:cs="Times New Roman"/>
          <w:sz w:val="28"/>
          <w:szCs w:val="28"/>
          <w:lang w:eastAsia="ar-SA"/>
        </w:rPr>
        <w:t>ающая программа по пауэрлифтингу</w:t>
      </w:r>
      <w:r w:rsidR="00C17107" w:rsidRPr="00C1710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17107" w:rsidRPr="00C17107">
        <w:rPr>
          <w:rFonts w:ascii="Times New Roman" w:hAnsi="Times New Roman" w:cs="Times New Roman"/>
          <w:color w:val="000000"/>
          <w:sz w:val="28"/>
          <w:szCs w:val="28"/>
        </w:rPr>
        <w:t>разработана в соответствии с нормативными актами:</w:t>
      </w:r>
    </w:p>
    <w:p w:rsidR="00C17107" w:rsidRPr="00C17107" w:rsidRDefault="00C17107" w:rsidP="00C1710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7107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Федерации»;</w:t>
      </w:r>
    </w:p>
    <w:p w:rsidR="00C17107" w:rsidRPr="00C17107" w:rsidRDefault="00C17107" w:rsidP="00C171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107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 04.12.2007 № 329-ФЗ «О физической культуре и спорте в Российской Федерации»;</w:t>
      </w:r>
    </w:p>
    <w:p w:rsidR="00C17107" w:rsidRPr="00C17107" w:rsidRDefault="00C17107" w:rsidP="00C171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107">
        <w:rPr>
          <w:rFonts w:ascii="Times New Roman" w:hAnsi="Times New Roman" w:cs="Times New Roman"/>
          <w:color w:val="000000"/>
          <w:sz w:val="28"/>
          <w:szCs w:val="28"/>
        </w:rPr>
        <w:t>- 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17107" w:rsidRPr="00C17107" w:rsidRDefault="00C17107" w:rsidP="00C171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107">
        <w:rPr>
          <w:rFonts w:ascii="Times New Roman" w:hAnsi="Times New Roman" w:cs="Times New Roman"/>
          <w:color w:val="000000"/>
          <w:sz w:val="28"/>
          <w:szCs w:val="28"/>
        </w:rPr>
        <w:t xml:space="preserve">- Приказом Министерства спорта Российской Федерации от 27.12.2013 </w:t>
      </w:r>
    </w:p>
    <w:p w:rsidR="007A1918" w:rsidRPr="00C17107" w:rsidRDefault="00C17107" w:rsidP="00C171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107">
        <w:rPr>
          <w:rFonts w:ascii="Times New Roman" w:hAnsi="Times New Roman" w:cs="Times New Roman"/>
          <w:color w:val="000000"/>
          <w:sz w:val="28"/>
          <w:szCs w:val="28"/>
        </w:rPr>
        <w:t>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</w:t>
      </w:r>
    </w:p>
    <w:p w:rsidR="00283E2F" w:rsidRPr="00283E2F" w:rsidRDefault="007A1918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7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77080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</w:t>
      </w:r>
      <w:r w:rsidR="00E77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216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пауэрлифтингу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формирование характерных особенностей подготовки юных спортсменов как единого непрерывного процесса. Рекомендуемая преимущественная направленность тренировочного процесса определяется с учетом благоприятных фаз возрастного развития физических качеств.</w:t>
      </w:r>
    </w:p>
    <w:p w:rsidR="00283E2F" w:rsidRPr="00283E2F" w:rsidRDefault="00216239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Разносторонняя физическая подготовка позволяет успешно развивать физические качества, совершенствует деятельность костно-мышечного аппарата, нервной, сердечно - сосудистой и дыхательной систем и всего организма. Разнообразные физические упражнения, разносторонне воздействуя на организм, способствуют активному отдыху, снимают утомление, исключают возможное появление различного рода морфологических и функциональных отклонений.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 подростковом </w:t>
      </w:r>
      <w:r w:rsidR="00216239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 мышцы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развиты неравномерно, поэтому   большее внимание уделяется отстающим </w:t>
      </w:r>
      <w:r w:rsidR="00216239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группам мускулов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(это, главным образом, </w:t>
      </w:r>
      <w:r w:rsidR="00216239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брюшного пресса, косые мышцы туловища и спины). По этой причине в данный период доля общей физической подготовки должна превалировать над долей специальной физической подготовкой.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Высокая пластичность нервной системы подростков дает им возможность быстро и эффективно освоить упражнения классического троеборья и подготовить основу для дальнейшего совершенствования.  Всесторонняя физическая подготовка с использованием упражнений с отягощениями создает хорошую основу для развития качеств, необходимых не только в спорте, но и в трудовой деятельности.</w:t>
      </w:r>
    </w:p>
    <w:p w:rsidR="00792D4E" w:rsidRDefault="00216239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внимание обращается на приспособленность организма и, в частности, сердечно – 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сосудистой системы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упражнениям с отягощениями, а также на умение осваивать классические упражнения со штангой, учитывая координацию, равновесие, понимание структуры упражнения, чувство веса,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 развития силовых качеств, интерес к занятиям, трудолюбие, дисциплинированность, прилежание</w:t>
      </w:r>
      <w:r w:rsidR="00E6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настойчивость и аккуратность.</w:t>
      </w:r>
      <w:r w:rsidR="00715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92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283E2F" w:rsidRPr="00283E2F" w:rsidRDefault="00792D4E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16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283E2F" w:rsidRPr="0028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Физическое образование - формирование знаний, умений и навыков в избранном виде спорта, вовлечение в систему регулярных занятий физической культурой и спортом.</w:t>
      </w:r>
    </w:p>
    <w:p w:rsidR="00283E2F" w:rsidRPr="00283E2F" w:rsidRDefault="00216239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283E2F" w:rsidRPr="0028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16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здорового образа жизни, привлечение обучающихся к систематическим занятиям физической культурой и спортом;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16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детей </w:t>
      </w:r>
      <w:r w:rsidR="00216239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пауэрлифтингом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силовым </w:t>
      </w:r>
      <w:r w:rsidR="00216239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троеборьем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самоопределение в базовой специализации (выбор вида спорта);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здоровья и всестороннее физическое развитие (развитие физических, интеллектуальных и нравственных способностей);</w:t>
      </w:r>
    </w:p>
    <w:p w:rsidR="0071594A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достижение результатов в соответствии с индивидуальными сп</w:t>
      </w:r>
      <w:r w:rsidR="00715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особностями детей и подростков.</w:t>
      </w:r>
    </w:p>
    <w:p w:rsidR="0071594A" w:rsidRPr="0071594A" w:rsidRDefault="0071594A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E2F" w:rsidRPr="008006D9" w:rsidRDefault="00283E2F" w:rsidP="0071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ПО ФОРМИРОВАНИЮ ГРУПП</w:t>
      </w:r>
    </w:p>
    <w:p w:rsidR="00283E2F" w:rsidRDefault="00283E2F" w:rsidP="00792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0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СПОРТИВНО-ОЗДОРОВИТЕЛЬНОМ ЭТАПЕ </w:t>
      </w:r>
    </w:p>
    <w:p w:rsidR="00792D4E" w:rsidRPr="00792D4E" w:rsidRDefault="00792D4E" w:rsidP="00792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781" w:type="dxa"/>
        <w:tblCellSpacing w:w="0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2"/>
        <w:gridCol w:w="1134"/>
        <w:gridCol w:w="1985"/>
        <w:gridCol w:w="1984"/>
        <w:gridCol w:w="1276"/>
      </w:tblGrid>
      <w:tr w:rsidR="008006D9" w:rsidRPr="00283E2F" w:rsidTr="00792D4E">
        <w:trPr>
          <w:trHeight w:val="1387"/>
          <w:tblCellSpacing w:w="0" w:type="dxa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006D9" w:rsidRPr="001D56D3" w:rsidRDefault="008006D9" w:rsidP="0079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56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Этап подготовки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006D9" w:rsidRPr="001D56D3" w:rsidRDefault="008006D9" w:rsidP="0079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56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Период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006D9" w:rsidRPr="001D56D3" w:rsidRDefault="008006D9" w:rsidP="0079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56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Минимальная наполняемость группы (человек)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006D9" w:rsidRPr="001D56D3" w:rsidRDefault="008006D9" w:rsidP="0079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56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Максимальный объем тренировочной нагрузки</w:t>
            </w:r>
          </w:p>
          <w:p w:rsidR="008006D9" w:rsidRPr="001D56D3" w:rsidRDefault="008006D9" w:rsidP="0079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56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неделю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006D9" w:rsidRPr="001D56D3" w:rsidRDefault="008006D9" w:rsidP="0079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56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Годовая нагрузка (часов)</w:t>
            </w:r>
          </w:p>
        </w:tc>
      </w:tr>
      <w:tr w:rsidR="008006D9" w:rsidRPr="00283E2F" w:rsidTr="00792D4E">
        <w:trPr>
          <w:trHeight w:val="1055"/>
          <w:tblCellSpacing w:w="0" w:type="dxa"/>
        </w:trPr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006D9" w:rsidRPr="008006D9" w:rsidRDefault="008006D9" w:rsidP="0079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Спортивно-оздоровительный этап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006D9" w:rsidRPr="008006D9" w:rsidRDefault="008006D9" w:rsidP="0079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006D9" w:rsidRPr="008006D9" w:rsidRDefault="008006D9" w:rsidP="0079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006D9" w:rsidRDefault="008006D9" w:rsidP="0079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ч.</w:t>
            </w:r>
            <w:r w:rsidR="00792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(3 занятия в неделю </w:t>
            </w:r>
          </w:p>
          <w:p w:rsidR="008006D9" w:rsidRPr="008006D9" w:rsidRDefault="008006D9" w:rsidP="0079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2 ч)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006D9" w:rsidRPr="008006D9" w:rsidRDefault="008006D9" w:rsidP="0079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</w:tr>
      <w:tr w:rsidR="00792D4E" w:rsidTr="00792D4E">
        <w:tblPrEx>
          <w:tblCellSpacing w:w="0" w:type="nil"/>
          <w:tblBorders>
            <w:top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0"/>
        </w:trPr>
        <w:tc>
          <w:tcPr>
            <w:tcW w:w="8781" w:type="dxa"/>
            <w:gridSpan w:val="5"/>
          </w:tcPr>
          <w:p w:rsidR="00792D4E" w:rsidRDefault="00792D4E" w:rsidP="00792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83E2F" w:rsidRPr="00283E2F" w:rsidRDefault="001D56D3" w:rsidP="00792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283E2F" w:rsidRPr="0028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E2F" w:rsidRPr="00283E2F" w:rsidRDefault="00792D4E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является неотъемлемой частью Программы и определяет содержание и организацию образовательного процесса в Учреждении. Учебный план, составленный с учетом вышеизложенных задач,</w:t>
      </w:r>
      <w:r w:rsidR="001D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 на 42 недели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и определяет последовательность освоения содержания Программы объем часов по каждому разделу программы.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364" w:type="dxa"/>
        <w:tblCellSpacing w:w="0" w:type="dxa"/>
        <w:tblInd w:w="-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686"/>
        <w:gridCol w:w="1717"/>
        <w:gridCol w:w="2252"/>
      </w:tblGrid>
      <w:tr w:rsidR="00E63015" w:rsidRPr="00283E2F" w:rsidTr="00792D4E">
        <w:trPr>
          <w:trHeight w:val="653"/>
          <w:tblCellSpacing w:w="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015" w:rsidRPr="00E63015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E63015" w:rsidRPr="00E63015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015" w:rsidRPr="00E63015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 подготовки</w:t>
            </w:r>
          </w:p>
        </w:tc>
        <w:tc>
          <w:tcPr>
            <w:tcW w:w="17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015" w:rsidRPr="00E63015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551" w:rsidRDefault="00E66551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Соотношение </w:t>
            </w:r>
          </w:p>
          <w:p w:rsidR="00E63015" w:rsidRPr="00E63015" w:rsidRDefault="00E66551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объемов в </w:t>
            </w:r>
            <w:r w:rsidR="00E63015" w:rsidRPr="00E63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%)</w:t>
            </w:r>
          </w:p>
        </w:tc>
      </w:tr>
      <w:tr w:rsidR="00E63015" w:rsidRPr="00283E2F" w:rsidTr="00792D4E">
        <w:trPr>
          <w:trHeight w:val="432"/>
          <w:tblCellSpacing w:w="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17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63015" w:rsidRPr="00283E2F" w:rsidTr="00792D4E">
        <w:trPr>
          <w:trHeight w:val="638"/>
          <w:tblCellSpacing w:w="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17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</w:tr>
      <w:tr w:rsidR="00E63015" w:rsidRPr="00283E2F" w:rsidTr="00792D4E">
        <w:trPr>
          <w:trHeight w:val="694"/>
          <w:tblCellSpacing w:w="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17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E63015" w:rsidRPr="00283E2F" w:rsidTr="00792D4E">
        <w:trPr>
          <w:trHeight w:val="132"/>
          <w:tblCellSpacing w:w="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соревнованиях</w:t>
            </w:r>
          </w:p>
        </w:tc>
        <w:tc>
          <w:tcPr>
            <w:tcW w:w="17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63015" w:rsidRPr="00283E2F" w:rsidTr="00792D4E">
        <w:trPr>
          <w:trHeight w:val="411"/>
          <w:tblCellSpacing w:w="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283E2F" w:rsidRDefault="00E66551" w:rsidP="0071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Медицинское </w:t>
            </w:r>
            <w:r w:rsidR="00E63015"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</w:t>
            </w:r>
          </w:p>
        </w:tc>
        <w:tc>
          <w:tcPr>
            <w:tcW w:w="17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63015" w:rsidRPr="00283E2F" w:rsidTr="00792D4E">
        <w:trPr>
          <w:trHeight w:val="127"/>
          <w:tblCellSpacing w:w="0" w:type="dxa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015" w:rsidRPr="00283E2F" w:rsidRDefault="00E63015" w:rsidP="0071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2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792D4E" w:rsidRDefault="00792D4E" w:rsidP="00792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3E2F" w:rsidRPr="00283E2F" w:rsidRDefault="00E63015" w:rsidP="00792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283E2F" w:rsidRPr="0028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ЧАСТЬ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356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"/>
        <w:gridCol w:w="6662"/>
        <w:gridCol w:w="993"/>
      </w:tblGrid>
      <w:tr w:rsidR="00E63015" w:rsidRPr="00283E2F" w:rsidTr="00CA2545">
        <w:trPr>
          <w:tblCellSpacing w:w="0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015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E91E4F" w:rsidRDefault="00E63015" w:rsidP="007159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1E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Содержание разделов программы</w:t>
            </w:r>
          </w:p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Часы</w:t>
            </w:r>
          </w:p>
        </w:tc>
      </w:tr>
      <w:tr w:rsidR="00E63015" w:rsidRPr="00283E2F" w:rsidTr="00CA2545">
        <w:trPr>
          <w:trHeight w:val="467"/>
          <w:tblCellSpacing w:w="0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015" w:rsidRPr="00283E2F" w:rsidRDefault="00E63015" w:rsidP="0071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63015" w:rsidRPr="00283E2F" w:rsidTr="00CA2545">
        <w:trPr>
          <w:trHeight w:val="195"/>
          <w:tblCellSpacing w:w="0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015" w:rsidRPr="00283E2F" w:rsidRDefault="00E63015" w:rsidP="0071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 Пауэрлифтинг как вид спорта и средство физического воспитания.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63015" w:rsidRPr="00283E2F" w:rsidTr="00CA2545">
        <w:trPr>
          <w:trHeight w:val="426"/>
          <w:tblCellSpacing w:w="0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015" w:rsidRPr="00283E2F" w:rsidRDefault="00E63015" w:rsidP="0071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Основы техники пауэрлифтинга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63015" w:rsidRPr="00283E2F" w:rsidTr="00CA2545">
        <w:trPr>
          <w:trHeight w:val="210"/>
          <w:tblCellSpacing w:w="0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015" w:rsidRPr="00283E2F" w:rsidRDefault="00E63015" w:rsidP="0071594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Тема 3. Техника безопасности на занятиях пауэрлифтинга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63015" w:rsidRPr="00283E2F" w:rsidTr="00CA2545">
        <w:trPr>
          <w:trHeight w:val="442"/>
          <w:tblCellSpacing w:w="0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015" w:rsidRPr="00283E2F" w:rsidRDefault="00E63015" w:rsidP="0071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Общефизическая подготовка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</w:tr>
      <w:tr w:rsidR="00E63015" w:rsidRPr="00283E2F" w:rsidTr="00CA2545">
        <w:trPr>
          <w:trHeight w:val="75"/>
          <w:tblCellSpacing w:w="0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015" w:rsidRPr="00283E2F" w:rsidRDefault="00E63015" w:rsidP="0071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Общеразвивающие физические упражнения</w:t>
            </w: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3015" w:rsidRPr="00283E2F" w:rsidTr="00CA2545">
        <w:trPr>
          <w:trHeight w:val="453"/>
          <w:tblCellSpacing w:w="0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015" w:rsidRPr="00283E2F" w:rsidRDefault="00E63015" w:rsidP="0071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другими видами спорта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3015" w:rsidRPr="00283E2F" w:rsidTr="00CA2545">
        <w:trPr>
          <w:trHeight w:val="376"/>
          <w:tblCellSpacing w:w="0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015" w:rsidRPr="00283E2F" w:rsidRDefault="00E63015" w:rsidP="0071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  <w:tr w:rsidR="00E63015" w:rsidRPr="00283E2F" w:rsidTr="00CA2545">
        <w:trPr>
          <w:trHeight w:val="210"/>
          <w:tblCellSpacing w:w="0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015" w:rsidRPr="00283E2F" w:rsidRDefault="00E63015" w:rsidP="0071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 совершенствование техники пауэрлифтинга. Развитие специфических качеств троеборца.</w:t>
            </w: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3015" w:rsidRPr="00283E2F" w:rsidTr="00CA2545">
        <w:trPr>
          <w:trHeight w:val="225"/>
          <w:tblCellSpacing w:w="0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015" w:rsidRPr="00283E2F" w:rsidRDefault="00E63015" w:rsidP="0071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Восстановительные мероприятия. Тренерская и судейская практика.</w:t>
            </w:r>
          </w:p>
        </w:tc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3015" w:rsidRPr="00283E2F" w:rsidTr="00CA2545">
        <w:trPr>
          <w:trHeight w:val="393"/>
          <w:tblCellSpacing w:w="0" w:type="dxa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3015" w:rsidRPr="00283E2F" w:rsidRDefault="00E63015" w:rsidP="0071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соревнованиях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3015" w:rsidRPr="00283E2F" w:rsidRDefault="00E63015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1"/>
      <w:bookmarkStart w:id="1" w:name="e8e7fbf64ffe4851c9bef5cb4cc896cdf7bccce4"/>
      <w:bookmarkEnd w:id="0"/>
      <w:bookmarkEnd w:id="1"/>
    </w:p>
    <w:p w:rsidR="00283E2F" w:rsidRDefault="00434A2B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СОЭ периодизация учебного процесса носит условный характер, так как основное внимание уделяется разносторонней физическ</w:t>
      </w:r>
      <w:r w:rsidR="00715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и функциональной подготовке.</w:t>
      </w:r>
    </w:p>
    <w:p w:rsidR="00792D4E" w:rsidRPr="00283E2F" w:rsidRDefault="00792D4E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E2F" w:rsidRPr="00283E2F" w:rsidRDefault="00283E2F" w:rsidP="0071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Методические рекомендации по теоретической подготовке</w:t>
      </w:r>
    </w:p>
    <w:p w:rsidR="00283E2F" w:rsidRPr="00283E2F" w:rsidRDefault="00434A2B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подготовка имеет немаловажное значение в подготовке спортсменов. Начинающих пауэрлифтеров необходимо приучить посещать соревнования, изучать техническую и тактическую подготовленность соперников, следить за действиями судей, просматривать фильмы, видеофильмы и спортивные репортажи по пауэрлифтингу.</w:t>
      </w:r>
    </w:p>
    <w:p w:rsidR="00283E2F" w:rsidRPr="00283E2F" w:rsidRDefault="00434A2B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подготовка проводится в форме бесед, лекций и непосредственно в тренировке. Она органически связана с физической, технико-тактической, моральной и волевой подготовкой как элемент практических знаний. Пауэрлифтер, как и любой другой спортсмен, должен обладать высокими моральными и волевыми качествами, быть достойным гражданином России, с честью представлять свою спор</w:t>
      </w:r>
      <w:r w:rsidR="00CA2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тивную школу, свой город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соревнованиях любого ранга.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Воспитание морально-волевых качеств начинается с первых шагов, когда нужно научиться подчинять свои интересы общественным, выполнять все требования тренера, болеть душой за честь коллектива. Необходимо воспитать у юных пауэрлифтеров правильное, уважительное отношение к товарищам по спортивной школе, к соперникам, к тренеру, к судьям, к зрителям.</w:t>
      </w:r>
    </w:p>
    <w:p w:rsidR="00283E2F" w:rsidRPr="00283E2F" w:rsidRDefault="00E63015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СОЭ необходимо ознакомить </w:t>
      </w:r>
      <w:r w:rsidR="0043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43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с правилами гигиены, спортивной дисциплины и соблюдением чистоты в спортивном сооружении. Большое 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уделяется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рассказам о традициях пауэрлифтинга, его истории и предназначению. Знакомство </w:t>
      </w:r>
      <w:r w:rsidR="0043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43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с особенностями вида спорта проводится непосредственно перед занятиями или в ходе разучивания каких-либо двигательных действий. Основное внимание при построении бесед и рассказов направлено на то, чтобы привить </w:t>
      </w:r>
      <w:r w:rsidR="0043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43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 гордость за выбранный вид спорта и желание добиться высоких спортивных результатов.</w:t>
      </w:r>
    </w:p>
    <w:p w:rsidR="00283E2F" w:rsidRPr="00283E2F" w:rsidRDefault="00434A2B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теоретической подготовке необходимо большое внимание уделять системе контроля и самоконтроля за уровнем различных сторон подготовленности и состоянием здоровья. Желательно познакомить юных спортсменов с принципами ведения спортивного дневника, личными картами.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E2F" w:rsidRPr="00283E2F" w:rsidRDefault="00283E2F" w:rsidP="0071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Примерные темы для теоретической подготовки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85" w:type="dxa"/>
        <w:tblCellSpacing w:w="0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3605"/>
        <w:gridCol w:w="5550"/>
      </w:tblGrid>
      <w:tr w:rsidR="00283E2F" w:rsidRPr="00283E2F" w:rsidTr="00F6481D">
        <w:trPr>
          <w:trHeight w:val="508"/>
          <w:tblCellSpacing w:w="0" w:type="dxa"/>
        </w:trPr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3337e5664268561dc842c43b2e4ea8056fc7baeb"/>
            <w:bookmarkStart w:id="3" w:name="3"/>
            <w:bookmarkEnd w:id="2"/>
            <w:bookmarkEnd w:id="3"/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Краткое содержание темы</w:t>
            </w:r>
          </w:p>
        </w:tc>
      </w:tr>
      <w:tr w:rsidR="00283E2F" w:rsidRPr="00283E2F" w:rsidTr="00F6481D">
        <w:trPr>
          <w:trHeight w:val="150"/>
          <w:tblCellSpacing w:w="0" w:type="dxa"/>
        </w:trPr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2F" w:rsidRPr="00283E2F" w:rsidRDefault="00283E2F" w:rsidP="0071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2F" w:rsidRPr="00283E2F" w:rsidRDefault="00283E2F" w:rsidP="0071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 спортсмена. Врачебный контроль и самоконтроль. Оказание первой медицинской помощи</w:t>
            </w:r>
          </w:p>
        </w:tc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2F" w:rsidRPr="00283E2F" w:rsidRDefault="00283E2F" w:rsidP="0071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о гигиене и санитарии. Уход за телом. Гигиенические требования к одежде и обуви. Гигиена спортивных сооружений Значение и основные правила закаливания. Закаливание воздухом, водой и солнцем</w:t>
            </w:r>
          </w:p>
        </w:tc>
      </w:tr>
      <w:tr w:rsidR="00283E2F" w:rsidRPr="00283E2F" w:rsidTr="00F6481D">
        <w:trPr>
          <w:trHeight w:val="150"/>
          <w:tblCellSpacing w:w="0" w:type="dxa"/>
        </w:trPr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2F" w:rsidRPr="00283E2F" w:rsidRDefault="00283E2F" w:rsidP="0071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2F" w:rsidRPr="00283E2F" w:rsidRDefault="00283E2F" w:rsidP="0071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Пауэрлифтинг как вид спорта и средство физического воспитания.</w:t>
            </w:r>
          </w:p>
        </w:tc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2F" w:rsidRPr="00283E2F" w:rsidRDefault="00283E2F" w:rsidP="0071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Пауэрлифтинг является одним из высокоэффективных средств развития физических качеств и укрепления здоровья занимающихся.</w:t>
            </w:r>
          </w:p>
        </w:tc>
      </w:tr>
      <w:tr w:rsidR="00283E2F" w:rsidRPr="00283E2F" w:rsidTr="00F6481D">
        <w:trPr>
          <w:trHeight w:val="150"/>
          <w:tblCellSpacing w:w="0" w:type="dxa"/>
        </w:trPr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2F" w:rsidRPr="00283E2F" w:rsidRDefault="00283E2F" w:rsidP="0071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2F" w:rsidRPr="00283E2F" w:rsidRDefault="00283E2F" w:rsidP="0071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Зарождение и история развития пауэрлифтинга</w:t>
            </w:r>
          </w:p>
        </w:tc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2F" w:rsidRPr="00283E2F" w:rsidRDefault="00283E2F" w:rsidP="0071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развития европейского пауэрлифтинга, говорится об истории зарождения и развития пауэрлифтинга в мире, в Европе и России.</w:t>
            </w:r>
          </w:p>
        </w:tc>
      </w:tr>
      <w:tr w:rsidR="00283E2F" w:rsidRPr="00283E2F" w:rsidTr="00F6481D">
        <w:trPr>
          <w:trHeight w:val="150"/>
          <w:tblCellSpacing w:w="0" w:type="dxa"/>
        </w:trPr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2F" w:rsidRPr="00283E2F" w:rsidRDefault="00283E2F" w:rsidP="0071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2F" w:rsidRPr="00283E2F" w:rsidRDefault="00283E2F" w:rsidP="0071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организация соревнований по пауэрлифтингу</w:t>
            </w:r>
          </w:p>
        </w:tc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2F" w:rsidRPr="00283E2F" w:rsidRDefault="00283E2F" w:rsidP="0071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соревнования по пауэрлифтингу (силовому троеборью) в странах СНГ проводятся согласно правилам Международной федерации.</w:t>
            </w:r>
          </w:p>
        </w:tc>
      </w:tr>
      <w:tr w:rsidR="00283E2F" w:rsidRPr="00283E2F" w:rsidTr="00F6481D">
        <w:trPr>
          <w:trHeight w:val="150"/>
          <w:tblCellSpacing w:w="0" w:type="dxa"/>
        </w:trPr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2F" w:rsidRPr="00283E2F" w:rsidRDefault="00283E2F" w:rsidP="0071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2F" w:rsidRPr="00283E2F" w:rsidRDefault="00283E2F" w:rsidP="0071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 в процессе занятий спортом</w:t>
            </w:r>
          </w:p>
        </w:tc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2F" w:rsidRPr="00283E2F" w:rsidRDefault="00283E2F" w:rsidP="0071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Сущность самоконтроля и его роль в занятиях спортом. Дневник самоконтроля, его формы и содержание</w:t>
            </w:r>
          </w:p>
        </w:tc>
      </w:tr>
      <w:tr w:rsidR="00283E2F" w:rsidRPr="00283E2F" w:rsidTr="00F6481D">
        <w:trPr>
          <w:trHeight w:val="135"/>
          <w:tblCellSpacing w:w="0" w:type="dxa"/>
        </w:trPr>
        <w:tc>
          <w:tcPr>
            <w:tcW w:w="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2F" w:rsidRPr="00283E2F" w:rsidRDefault="00283E2F" w:rsidP="0071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2F" w:rsidRPr="00283E2F" w:rsidRDefault="00283E2F" w:rsidP="0071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безопасности на занятиях пауэрлифтинга</w:t>
            </w:r>
          </w:p>
        </w:tc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E2F" w:rsidRPr="00283E2F" w:rsidRDefault="00283E2F" w:rsidP="00715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безопасности и правила поведения на занятиях пауэрлифтинга. Предупреждение спортивных травм и оказание первой помощи пострадавшему.</w:t>
            </w:r>
          </w:p>
        </w:tc>
      </w:tr>
    </w:tbl>
    <w:p w:rsidR="00283E2F" w:rsidRPr="00283E2F" w:rsidRDefault="00283E2F" w:rsidP="00F648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Рекомендации по общей и специальной физической подготовке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подготовка, как основа развития различных качеств, способностей, двигательных функций спортсмена и повышения спортивной работоспособнос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ти. Требования к общей физической подготовке троеборцев.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общей физической подготовки и их характеристика. Общая физи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ческая подготовка, как средство восстановления работоспособности и активно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отдыха спортсмена. Взаимосвязь общей и специальной физической подго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товки троеборца. Контрольные тесты для выявления уровня развития общей физической подготовки.</w:t>
      </w:r>
    </w:p>
    <w:p w:rsid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физическая подготовка троеборца и краткая характеристика ее средств. Взаимосвязь и соотношение общей и специальной физической подго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товки троеборца.</w:t>
      </w:r>
    </w:p>
    <w:p w:rsidR="00E63015" w:rsidRPr="00283E2F" w:rsidRDefault="00E63015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E2F" w:rsidRPr="005A36F8" w:rsidRDefault="005A36F8" w:rsidP="0071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A3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Изучение и совершенствование техники упражнений пауэрлифтинга</w:t>
      </w:r>
      <w:r w:rsidR="00283E2F" w:rsidRPr="005A3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ПРИСЕДАНИЕ. 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спортсмена до съема штанги со стоек. Выполне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команд судьи. Съем штанги со стоек</w:t>
      </w:r>
      <w:r w:rsidR="0043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спины и расстановка ног. Действия атлета при уходе в подсед, способствующие дальнейшему подъему штанги. Способы ухода в подсед. Площадь опоры и центр тяжести системы в подседе. Зависимость высоты фиксации штанги от подвижности в голеностоп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ных, коленных, и тазобедренных суставах. Величины углов в этих суставах.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Вставание из подседа. Биомеханические условия сохранения равновесия и вставания в разных способах подседа. Фиксация. Выполнение команд судьи. Дыхание при выполнении упражнения.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ЖИМ ЛЕЖА.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спортсмена до съема штанги со стоек. Расстановка ног. Ширина хвата. Положение туловища на скамье. Выполнение команд судьи. Опускание и остановка штанги на груди. Жим от груди. Фиксация. Выполнение команд судьи. Дыхание при выполнении упражнения.</w:t>
      </w:r>
    </w:p>
    <w:p w:rsidR="005A36F8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A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ТЯГА.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Стартовое положение. Расстановка ног. Способы захвата и оптималь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ширина хвата. Положение ног, головы, туловища, рук на старте, величины углов в коленных, голеностопных и тазобедренных суставах. Разновидности стар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(динамический, статический). Дыхание во время выполнения упражнения. Съем штанги с помоста. Работа мышц разгибателей ног и туловища. Фикса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штанги в верхней точке подъем</w:t>
      </w:r>
      <w:r w:rsidR="00792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Выполнение команд судьи.</w:t>
      </w:r>
    </w:p>
    <w:p w:rsidR="00792D4E" w:rsidRPr="00792D4E" w:rsidRDefault="00792D4E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E2F" w:rsidRDefault="00283E2F" w:rsidP="0071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Примерные сенситивные (благоприятные) периоды развития</w:t>
      </w:r>
    </w:p>
    <w:p w:rsidR="00434A2B" w:rsidRPr="00283E2F" w:rsidRDefault="00434A2B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1"/>
        <w:gridCol w:w="304"/>
        <w:gridCol w:w="304"/>
        <w:gridCol w:w="304"/>
        <w:gridCol w:w="304"/>
        <w:gridCol w:w="426"/>
        <w:gridCol w:w="426"/>
        <w:gridCol w:w="426"/>
        <w:gridCol w:w="426"/>
        <w:gridCol w:w="426"/>
        <w:gridCol w:w="426"/>
        <w:gridCol w:w="426"/>
        <w:gridCol w:w="426"/>
        <w:gridCol w:w="575"/>
      </w:tblGrid>
      <w:tr w:rsidR="00283E2F" w:rsidRPr="00283E2F" w:rsidTr="00283E2F">
        <w:trPr>
          <w:tblCellSpacing w:w="0" w:type="dxa"/>
        </w:trPr>
        <w:tc>
          <w:tcPr>
            <w:tcW w:w="52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Морфофункциональные показатели, физические качества</w:t>
            </w:r>
          </w:p>
        </w:tc>
        <w:tc>
          <w:tcPr>
            <w:tcW w:w="4215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Возраст, лет</w:t>
            </w:r>
          </w:p>
        </w:tc>
      </w:tr>
      <w:tr w:rsidR="00283E2F" w:rsidRPr="00283E2F" w:rsidTr="00283E2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283E2F" w:rsidRPr="00283E2F" w:rsidTr="00283E2F">
        <w:trPr>
          <w:trHeight w:val="345"/>
          <w:tblCellSpacing w:w="0" w:type="dxa"/>
        </w:trPr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Рост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3E2F" w:rsidRPr="00283E2F" w:rsidTr="00283E2F">
        <w:trPr>
          <w:trHeight w:val="345"/>
          <w:tblCellSpacing w:w="0" w:type="dxa"/>
        </w:trPr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Мышечная масса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3E2F" w:rsidRPr="00283E2F" w:rsidTr="00283E2F">
        <w:trPr>
          <w:trHeight w:val="345"/>
          <w:tblCellSpacing w:w="0" w:type="dxa"/>
        </w:trPr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Быстрота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3E2F" w:rsidRPr="00283E2F" w:rsidTr="00283E2F">
        <w:trPr>
          <w:trHeight w:val="345"/>
          <w:tblCellSpacing w:w="0" w:type="dxa"/>
        </w:trPr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Скоростно-силовые качества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3E2F" w:rsidRPr="00283E2F" w:rsidTr="00283E2F">
        <w:trPr>
          <w:trHeight w:val="360"/>
          <w:tblCellSpacing w:w="0" w:type="dxa"/>
        </w:trPr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Сила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3E2F" w:rsidRPr="00283E2F" w:rsidTr="00283E2F">
        <w:trPr>
          <w:trHeight w:val="345"/>
          <w:tblCellSpacing w:w="0" w:type="dxa"/>
        </w:trPr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Выносливость (аэробные возможности)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283E2F" w:rsidRPr="00283E2F" w:rsidTr="00283E2F">
        <w:trPr>
          <w:trHeight w:val="345"/>
          <w:tblCellSpacing w:w="0" w:type="dxa"/>
        </w:trPr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Анаэробные возможности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283E2F" w:rsidRPr="00283E2F" w:rsidTr="00283E2F">
        <w:trPr>
          <w:trHeight w:val="345"/>
          <w:tblCellSpacing w:w="0" w:type="dxa"/>
        </w:trPr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Гибкость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3E2F" w:rsidRPr="00283E2F" w:rsidTr="00283E2F">
        <w:trPr>
          <w:trHeight w:val="345"/>
          <w:tblCellSpacing w:w="0" w:type="dxa"/>
        </w:trPr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Координационные способности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3E2F" w:rsidRPr="00283E2F" w:rsidTr="00283E2F">
        <w:trPr>
          <w:trHeight w:val="330"/>
          <w:tblCellSpacing w:w="0" w:type="dxa"/>
        </w:trPr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Равновесие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83E2F" w:rsidRPr="00283E2F" w:rsidRDefault="00283E2F" w:rsidP="0071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тренировочные задания для проведения разминки</w:t>
      </w:r>
    </w:p>
    <w:p w:rsidR="00283E2F" w:rsidRPr="00283E2F" w:rsidRDefault="00434A2B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разминки - подготовить организм, настроить учащегося на тренировочную работу, на выполнение непосредственного трениро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вочного задания.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 может делиться на две части - </w:t>
      </w:r>
      <w:r w:rsidR="00792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общую и специальную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развития быстроты и скоростных качеств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раз</w:t>
      </w:r>
      <w:r w:rsidR="00792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витие скоростно-силовых качеств</w:t>
      </w:r>
    </w:p>
    <w:p w:rsid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развитие общей, сил</w:t>
      </w:r>
      <w:r w:rsidR="00792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овой и специальной выносливости</w:t>
      </w:r>
    </w:p>
    <w:p w:rsidR="00434A2B" w:rsidRPr="00283E2F" w:rsidRDefault="00434A2B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E2F" w:rsidRPr="00283E2F" w:rsidRDefault="00283E2F" w:rsidP="0071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Рекомендации по участию в соревнованиях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блок тренировочных заданий предназначается для повыше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уровня специальной подготовленности юного спортсмена. Он должен включать разнообразные тренировочные упражнения, близ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по интенсивности и структуре выполнения движений к нагруз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 соревновательного упражнения.</w:t>
      </w:r>
    </w:p>
    <w:p w:rsidR="00E63015" w:rsidRDefault="00E63015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36F8" w:rsidRPr="005A36F8" w:rsidRDefault="005A36F8" w:rsidP="0071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A3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Правила соревнований, их организация и проведение</w:t>
      </w:r>
    </w:p>
    <w:p w:rsidR="00283E2F" w:rsidRPr="00283E2F" w:rsidRDefault="005A36F8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правил соревнований по пауэрлифтингу. Виды и характер соревнова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ний. Положение о соревнованиях. Программа. Права и обязанности участников. Требования к специальной экипировке. Представители, тренеры, капитаны ко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манд. Весовые категории и возрастные группы. Порядок взвешивания. Правила выполнения упражнений. Вызов участников на помост. Количество подходов и надбавка веса на штангу. Определение личных и командных результатов сорев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нований. Условия регистрации рекордов. Помещение для соревнований. Обору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дование и инвентарь.</w:t>
      </w:r>
    </w:p>
    <w:p w:rsidR="00434A2B" w:rsidRDefault="00434A2B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3E2F" w:rsidRPr="005A36F8" w:rsidRDefault="00283E2F" w:rsidP="0071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A3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Тренерская и судейская практика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Одной из задач является подготовка </w:t>
      </w:r>
      <w:r w:rsidR="0043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434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к роли помощника тренера-преподавателя, инструкторов и участие в организации и проведении спортивных соревнований в качестве судьи.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Приобретение навыков судейства и самостоятельного проведения занятий является обязательным для всех групп подготовки. Она имеет большое воспитательное значение - у занимающихся вырабатывается сознательное отношение к тренировочному процессу, к решениям судей, дисциплинированность, занимающиеся приобретают определенные навыки наставничества.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Навыки организации и проведения занятий и соревнований приобретают на всем протяжении многолетней подготовки в </w:t>
      </w:r>
      <w:r w:rsidR="00434A2B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 теоретических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и практической работы в качестве помощника тренера-преподавателя, инструктора, помощника судьи, секретаря.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Занятия следует проводить в форме бесед, семинаров, самостоятельного изучения литературы, практических занятий.</w:t>
      </w:r>
    </w:p>
    <w:p w:rsid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группах начальной подготовки с учащимися проводится коллективный разбор тренировочных занятий и соревнований, изучаются правила соревнований. Отдельные, наиболее простые по содержанию тренировочные занятия учащиеся выполняют самостоятельно. Они привлекаются к подготовке мест соревнований и помогают в судействе соревнований по сдаче контрольных нормативов.</w:t>
      </w:r>
    </w:p>
    <w:p w:rsidR="00434A2B" w:rsidRPr="00283E2F" w:rsidRDefault="00434A2B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E2F" w:rsidRDefault="00283E2F" w:rsidP="0071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Требования техники безопасности в процессе реализации программы</w:t>
      </w:r>
    </w:p>
    <w:p w:rsidR="0042586D" w:rsidRPr="00283E2F" w:rsidRDefault="0042586D" w:rsidP="0071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E2F" w:rsidRPr="00283E2F" w:rsidRDefault="0042586D" w:rsidP="0071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требования безопасности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занятиям в тренажерном зале допускаются:</w:t>
      </w:r>
    </w:p>
    <w:p w:rsidR="00283E2F" w:rsidRPr="00283E2F" w:rsidRDefault="00283E2F" w:rsidP="007159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</w:t>
      </w:r>
      <w:r w:rsidR="00B7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щиеся </w:t>
      </w:r>
      <w:r w:rsidR="00EE3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B7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– 18 лет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имеющие медицинских противопоказаний для занятий физкультурой с повышенной нагрузкой;</w:t>
      </w:r>
    </w:p>
    <w:p w:rsidR="00283E2F" w:rsidRPr="00283E2F" w:rsidRDefault="00283E2F" w:rsidP="007159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прошедшие инструктаж по технике безопасности;</w:t>
      </w:r>
    </w:p>
    <w:p w:rsidR="00283E2F" w:rsidRPr="00283E2F" w:rsidRDefault="00283E2F" w:rsidP="0071594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одетые в спортивную одежду и обувь, соответствующие виду занятий.</w:t>
      </w:r>
    </w:p>
    <w:p w:rsidR="00283E2F" w:rsidRPr="00283E2F" w:rsidRDefault="00BC154A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нахождении в тренажерном зале обучающиеся обязаны соблюдать Правила поведения для обучающихся. График проведения занятий в тренажерном зале определяется расписанием занят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 утвержденным директором ДЮСШ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Опасными факторами в тренажерном зале являются:</w:t>
      </w:r>
    </w:p>
    <w:p w:rsidR="00283E2F" w:rsidRPr="00283E2F" w:rsidRDefault="00283E2F" w:rsidP="0071594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физические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(напольное покрытие; спортивное оборудование и инвентарь; опасное напряжение в электрической сети; система вентиляции; статические и динамические перегрузки);</w:t>
      </w:r>
    </w:p>
    <w:p w:rsidR="00283E2F" w:rsidRPr="00283E2F" w:rsidRDefault="00283E2F" w:rsidP="0071594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химические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(пыль).</w:t>
      </w:r>
    </w:p>
    <w:p w:rsidR="00283E2F" w:rsidRPr="00283E2F" w:rsidRDefault="00B73469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обязаны соблюдать правила пожарной безопасности, знать места расположения первичных средств пожаротушения.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 знать место нахождения аптечки и уметь оказывать первую доврачебную помощь.</w:t>
      </w:r>
    </w:p>
    <w:p w:rsidR="00283E2F" w:rsidRPr="00283E2F" w:rsidRDefault="00283E2F" w:rsidP="00F64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 каждом несчастном случае пострадавший или очевидец обязан немедленно </w:t>
      </w:r>
      <w:r w:rsidR="00B7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тренеру-преподавателю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2D4E" w:rsidRPr="00F6481D" w:rsidRDefault="00283E2F" w:rsidP="00F64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 запр</w:t>
      </w:r>
      <w:r w:rsidR="00B73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ещается без разрешения тренера-преподавателя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подходить к имеющемуся в тренажерном зале и во вспомогательных помещениях (раздевалки, душевые и т.п.) оборудованию и инвентарю и пользоваться им</w:t>
      </w:r>
      <w:r w:rsidR="00F64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6481D" w:rsidRPr="00F64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81D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Обучающиеся, допустившие невыполнение или нарушение настоящей</w:t>
      </w:r>
      <w:r w:rsidR="00F64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Инструкции, привлекаются к ответственности в соответствии с Положением о поощрениях и взысканиях для обучающихся.</w:t>
      </w:r>
    </w:p>
    <w:p w:rsidR="00283E2F" w:rsidRPr="00283E2F" w:rsidRDefault="0042586D" w:rsidP="0071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Требования безопасности перед началом занятий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содержание настоящей Инструкции.</w:t>
      </w:r>
    </w:p>
    <w:p w:rsidR="00283E2F" w:rsidRPr="00283E2F" w:rsidRDefault="00BC154A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разрешения тренера-преподавателя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пройти в раздевалку, переодеться в спортивную форму (футболка, спортивные трусы, спортивная обувь на нескользкой подошве, не оставляющей сле</w:t>
      </w:r>
      <w:r w:rsidR="005A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 на полу)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разрешения </w:t>
      </w:r>
      <w:r w:rsidR="005A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тренера-преподавателя </w:t>
      </w:r>
      <w:r w:rsidR="005A4B0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</w:t>
      </w:r>
      <w:r w:rsidR="005A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5A4B0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тренажерный зал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брать с собой в зал только вещи, необходимые для занятий.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исправность и надежность установки и крепления тренажера.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приступать к занятиям непосредственно после приема пищи.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приступать к занятиям в тренажерном зале при незаживших травмах и общем недомогании.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86D" w:rsidRDefault="0042586D" w:rsidP="0071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Требования безопасности во время занятий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 время занятий обучающийся обязан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3E2F" w:rsidRPr="00283E2F" w:rsidRDefault="00283E2F" w:rsidP="0071594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настоящую инструкцию;</w:t>
      </w:r>
    </w:p>
    <w:p w:rsidR="00283E2F" w:rsidRPr="00283E2F" w:rsidRDefault="00283E2F" w:rsidP="0071594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неукоснительно выполнять все указани</w:t>
      </w:r>
      <w:r w:rsidR="005A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тренера-преподавателя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3E2F" w:rsidRPr="00283E2F" w:rsidRDefault="00283E2F" w:rsidP="0071594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спортивный инвентарь только с разрешения и под руководством </w:t>
      </w:r>
      <w:r w:rsidR="005A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тренера-преподавателя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3E2F" w:rsidRPr="00283E2F" w:rsidRDefault="00283E2F" w:rsidP="0071594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упражнения на тренажерах в присутствии </w:t>
      </w:r>
      <w:r w:rsidR="005A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тренера-преподавателя, 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 необходимости со страховкой;</w:t>
      </w:r>
    </w:p>
    <w:p w:rsidR="00283E2F" w:rsidRPr="005A4B0F" w:rsidRDefault="00283E2F" w:rsidP="0071594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только на том тренажере, который указан </w:t>
      </w:r>
      <w:r w:rsidR="005A4B0F" w:rsidRPr="005A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тренером-преподавателем</w:t>
      </w:r>
      <w:r w:rsidR="005A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5A4B0F" w:rsidRPr="005A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упражнений со штангой использовать </w:t>
      </w:r>
      <w:r w:rsidRPr="005A4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замки безопасности;</w:t>
      </w:r>
    </w:p>
    <w:p w:rsidR="00283E2F" w:rsidRPr="00283E2F" w:rsidRDefault="00283E2F" w:rsidP="0071594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переходом к занятиям на новых видах тренажеров, с использованием новых видов спортивного оборудования (инвентаря) и выполнением новых упражнений получить инструктаж по правилам использования данного вида оборудования.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Обучающимся запрещается:</w:t>
      </w:r>
    </w:p>
    <w:p w:rsidR="00283E2F" w:rsidRPr="00283E2F" w:rsidRDefault="00283E2F" w:rsidP="0071594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неисправные тренажеры;</w:t>
      </w:r>
    </w:p>
    <w:p w:rsidR="00283E2F" w:rsidRPr="00283E2F" w:rsidRDefault="00283E2F" w:rsidP="0071594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стоять близко от других учащихся, выполняющих упражнения;</w:t>
      </w:r>
    </w:p>
    <w:p w:rsidR="00283E2F" w:rsidRPr="00283E2F" w:rsidRDefault="00283E2F" w:rsidP="0071594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осуществлять переход на другой тренажер;</w:t>
      </w:r>
    </w:p>
    <w:p w:rsidR="00283E2F" w:rsidRPr="00283E2F" w:rsidRDefault="00283E2F" w:rsidP="0071594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упражнения с гантелями и штангой с влажными ладонями;</w:t>
      </w:r>
    </w:p>
    <w:p w:rsidR="00283E2F" w:rsidRPr="00283E2F" w:rsidRDefault="00283E2F" w:rsidP="0071594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любые действия без разрешения</w:t>
      </w:r>
      <w:r w:rsidR="005A4B0F" w:rsidRPr="005A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тренера-преподавателя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3E2F" w:rsidRPr="00283E2F" w:rsidRDefault="00283E2F" w:rsidP="0071594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спортивное оборудование и инвентарь не по прямому назначению;</w:t>
      </w:r>
    </w:p>
    <w:p w:rsidR="00283E2F" w:rsidRPr="00283E2F" w:rsidRDefault="00283E2F" w:rsidP="0071594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производить самостоятельно разборку, сборку и ремонт тренажеров и приспособлений;</w:t>
      </w:r>
    </w:p>
    <w:p w:rsidR="00283E2F" w:rsidRPr="00283E2F" w:rsidRDefault="00283E2F" w:rsidP="0071594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подставлять конечности под движущиеся части тренажеров;</w:t>
      </w:r>
    </w:p>
    <w:p w:rsidR="00283E2F" w:rsidRDefault="00283E2F" w:rsidP="0071594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вносить в тренажерный зал любые предметы без разрешения </w:t>
      </w:r>
      <w:r w:rsidR="005A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тренера-преподавателя.</w:t>
      </w:r>
    </w:p>
    <w:p w:rsidR="005A4B0F" w:rsidRPr="005A4B0F" w:rsidRDefault="005A4B0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86D" w:rsidRPr="0042586D" w:rsidRDefault="0042586D" w:rsidP="0071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5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Требования безопасности в аварийных ситуациях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возникновении во время занятий болей в суставах, мышцах, возникновении кровотечения, а также при плохом самочувствии прекратить занятие и сообщить об этом </w:t>
      </w:r>
      <w:r w:rsidR="005A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тренеру-преподавателю.</w:t>
      </w:r>
      <w:r w:rsidR="005A4B0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чрезвычайной ситуации (обнаружении неисправности тренажеров и (или) приспособлений, появлении посторонних запахов, задымлении, возгорании и т.п.) немедленно сообщить об этом</w:t>
      </w:r>
      <w:r w:rsidR="005A4B0F" w:rsidRPr="005A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тренеру-преподавателю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действовать в соответствии с его указаниями.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травмы сообщить об этом</w:t>
      </w:r>
      <w:r w:rsidR="005A4B0F" w:rsidRPr="005A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тренеру-преподавателю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и возможности помочь</w:t>
      </w:r>
      <w:r w:rsidR="005A4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тренеру-преподавателю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оказать пострадавшему первую медицинскую помощь.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6F8" w:rsidRPr="005A36F8" w:rsidRDefault="005A36F8" w:rsidP="0071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3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Требования безопасности по окончании занятий</w:t>
      </w:r>
    </w:p>
    <w:p w:rsidR="005A36F8" w:rsidRDefault="005A36F8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Сдать использованное оборудование и инвентарь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тренеру-преподавателю.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36F8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разрешения</w:t>
      </w:r>
      <w:r w:rsidR="005A36F8" w:rsidRPr="005A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тренера-преподавателя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выйти</w:t>
      </w:r>
      <w:r w:rsidR="005A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тренажерного зала. П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ереоде</w:t>
      </w:r>
      <w:r w:rsidR="005A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ться. 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неисправности оборудования, системы вентиляции, работы сантехнических систем, нарушения целостности окон проинформировать об этом</w:t>
      </w:r>
      <w:r w:rsidR="005A36F8" w:rsidRPr="005A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тренера-преподавателя.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83E2F" w:rsidRPr="00283E2F" w:rsidRDefault="005A36F8" w:rsidP="0071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283E2F" w:rsidRPr="0028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КОНТРОЛЯ И ЗАЧЕТНЫЕ ТРЕБОВАНИЯ</w:t>
      </w:r>
    </w:p>
    <w:p w:rsidR="00283E2F" w:rsidRPr="00283E2F" w:rsidRDefault="0071594A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Знания, полученные обучающимися в ходе реализации программы</w:t>
      </w:r>
    </w:p>
    <w:p w:rsidR="00283E2F" w:rsidRPr="00283E2F" w:rsidRDefault="003945D8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ауэрлифтинг в системе здорового образа жизни. Понятие «Пауэрлифтинг». Значение в жизни общества. Физиологическое воздействие на организм человека. Закаливание. Место и значение пауэрлифтинга в системе физического воспитания</w:t>
      </w:r>
      <w:r w:rsidR="00283E2F" w:rsidRPr="0028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Техника безопасности на занятиях пауэрлифтингом.</w:t>
      </w:r>
    </w:p>
    <w:p w:rsidR="00612049" w:rsidRPr="00283E2F" w:rsidRDefault="00612049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для приема контрольных нормативов по ОФП и СФП.</w:t>
      </w:r>
    </w:p>
    <w:p w:rsidR="005A36F8" w:rsidRPr="00283E2F" w:rsidRDefault="005A36F8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33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9"/>
        <w:gridCol w:w="1472"/>
        <w:gridCol w:w="1293"/>
      </w:tblGrid>
      <w:tr w:rsidR="00283E2F" w:rsidRPr="00283E2F" w:rsidTr="00612049">
        <w:trPr>
          <w:trHeight w:val="542"/>
          <w:tblCellSpacing w:w="15" w:type="dxa"/>
        </w:trPr>
        <w:tc>
          <w:tcPr>
            <w:tcW w:w="5524" w:type="dxa"/>
            <w:tcBorders>
              <w:top w:val="threeDEmboss" w:sz="12" w:space="0" w:color="00000A"/>
              <w:left w:val="threeDEmboss" w:sz="12" w:space="0" w:color="00000A"/>
              <w:bottom w:val="threeDEmboss" w:sz="12" w:space="0" w:color="00000A"/>
              <w:right w:val="threeDEmboss" w:sz="12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612049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упражнения</w:t>
            </w:r>
          </w:p>
        </w:tc>
        <w:tc>
          <w:tcPr>
            <w:tcW w:w="1442" w:type="dxa"/>
            <w:tcBorders>
              <w:top w:val="threeDEmboss" w:sz="12" w:space="0" w:color="00000A"/>
              <w:left w:val="nil"/>
              <w:bottom w:val="threeDEmboss" w:sz="12" w:space="0" w:color="00000A"/>
              <w:right w:val="threeDEmboss" w:sz="1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1248" w:type="dxa"/>
            <w:tcBorders>
              <w:top w:val="threeDEmboss" w:sz="12" w:space="0" w:color="00000A"/>
              <w:left w:val="nil"/>
              <w:bottom w:val="threeDEmboss" w:sz="12" w:space="0" w:color="00000A"/>
              <w:right w:val="threeDEmboss" w:sz="1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Девочки</w:t>
            </w:r>
          </w:p>
        </w:tc>
      </w:tr>
      <w:tr w:rsidR="00283E2F" w:rsidRPr="00283E2F" w:rsidTr="00612049">
        <w:trPr>
          <w:trHeight w:val="470"/>
          <w:tblCellSpacing w:w="15" w:type="dxa"/>
        </w:trPr>
        <w:tc>
          <w:tcPr>
            <w:tcW w:w="8274" w:type="dxa"/>
            <w:gridSpan w:val="3"/>
            <w:tcBorders>
              <w:top w:val="nil"/>
              <w:left w:val="threeDEmboss" w:sz="12" w:space="0" w:color="00000A"/>
              <w:bottom w:val="threeDEmboss" w:sz="12" w:space="0" w:color="00000A"/>
              <w:right w:val="threeDEmboss" w:sz="12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</w:tr>
      <w:tr w:rsidR="00283E2F" w:rsidRPr="00283E2F" w:rsidTr="00612049">
        <w:trPr>
          <w:trHeight w:val="478"/>
          <w:tblCellSpacing w:w="15" w:type="dxa"/>
        </w:trPr>
        <w:tc>
          <w:tcPr>
            <w:tcW w:w="5524" w:type="dxa"/>
            <w:tcBorders>
              <w:top w:val="nil"/>
              <w:left w:val="threeDEmboss" w:sz="12" w:space="0" w:color="00000A"/>
              <w:bottom w:val="threeDEmboss" w:sz="12" w:space="0" w:color="00000A"/>
              <w:right w:val="threeDEmboss" w:sz="12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283E2F" w:rsidRPr="00283E2F" w:rsidRDefault="00612049" w:rsidP="0071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283E2F"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Челночный бег 3 х 10 м; с</w:t>
            </w:r>
          </w:p>
        </w:tc>
        <w:tc>
          <w:tcPr>
            <w:tcW w:w="1442" w:type="dxa"/>
            <w:tcBorders>
              <w:top w:val="nil"/>
              <w:left w:val="nil"/>
              <w:bottom w:val="threeDEmboss" w:sz="12" w:space="0" w:color="00000A"/>
              <w:right w:val="threeDEmboss" w:sz="1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248" w:type="dxa"/>
            <w:tcBorders>
              <w:top w:val="nil"/>
              <w:left w:val="nil"/>
              <w:bottom w:val="threeDEmboss" w:sz="12" w:space="0" w:color="00000A"/>
              <w:right w:val="threeDEmboss" w:sz="1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83E2F" w:rsidRPr="00283E2F" w:rsidTr="00612049">
        <w:trPr>
          <w:trHeight w:val="486"/>
          <w:tblCellSpacing w:w="15" w:type="dxa"/>
        </w:trPr>
        <w:tc>
          <w:tcPr>
            <w:tcW w:w="5524" w:type="dxa"/>
            <w:tcBorders>
              <w:top w:val="nil"/>
              <w:left w:val="threeDEmboss" w:sz="12" w:space="0" w:color="00000A"/>
              <w:bottom w:val="threeDEmboss" w:sz="12" w:space="0" w:color="00000A"/>
              <w:right w:val="threeDEmboss" w:sz="12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283E2F" w:rsidRPr="00283E2F" w:rsidRDefault="00612049" w:rsidP="0071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283E2F"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набивного мяча 1 кг; м</w:t>
            </w:r>
          </w:p>
        </w:tc>
        <w:tc>
          <w:tcPr>
            <w:tcW w:w="1442" w:type="dxa"/>
            <w:tcBorders>
              <w:top w:val="nil"/>
              <w:left w:val="nil"/>
              <w:bottom w:val="threeDEmboss" w:sz="12" w:space="0" w:color="00000A"/>
              <w:right w:val="threeDEmboss" w:sz="1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248" w:type="dxa"/>
            <w:tcBorders>
              <w:top w:val="nil"/>
              <w:left w:val="nil"/>
              <w:bottom w:val="threeDEmboss" w:sz="12" w:space="0" w:color="00000A"/>
              <w:right w:val="threeDEmboss" w:sz="1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  <w:tr w:rsidR="00283E2F" w:rsidRPr="00283E2F" w:rsidTr="00612049">
        <w:trPr>
          <w:trHeight w:val="466"/>
          <w:tblCellSpacing w:w="15" w:type="dxa"/>
        </w:trPr>
        <w:tc>
          <w:tcPr>
            <w:tcW w:w="5524" w:type="dxa"/>
            <w:tcBorders>
              <w:top w:val="nil"/>
              <w:left w:val="threeDEmboss" w:sz="12" w:space="0" w:color="00000A"/>
              <w:bottom w:val="threeDEmboss" w:sz="12" w:space="0" w:color="00000A"/>
              <w:right w:val="threeDEmboss" w:sz="12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283E2F" w:rsidRPr="00283E2F" w:rsidRDefault="00612049" w:rsidP="0071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</w:t>
            </w:r>
            <w:r w:rsidR="00283E2F"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 вперед с возвышения</w:t>
            </w:r>
          </w:p>
        </w:tc>
        <w:tc>
          <w:tcPr>
            <w:tcW w:w="1442" w:type="dxa"/>
            <w:tcBorders>
              <w:top w:val="nil"/>
              <w:left w:val="nil"/>
              <w:bottom w:val="threeDEmboss" w:sz="12" w:space="0" w:color="00000A"/>
              <w:right w:val="threeDEmboss" w:sz="1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48" w:type="dxa"/>
            <w:tcBorders>
              <w:top w:val="nil"/>
              <w:left w:val="nil"/>
              <w:bottom w:val="threeDEmboss" w:sz="12" w:space="0" w:color="00000A"/>
              <w:right w:val="threeDEmboss" w:sz="1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283E2F" w:rsidRPr="00283E2F" w:rsidTr="00612049">
        <w:trPr>
          <w:trHeight w:val="474"/>
          <w:tblCellSpacing w:w="15" w:type="dxa"/>
        </w:trPr>
        <w:tc>
          <w:tcPr>
            <w:tcW w:w="5524" w:type="dxa"/>
            <w:tcBorders>
              <w:top w:val="nil"/>
              <w:left w:val="threeDEmboss" w:sz="12" w:space="0" w:color="00000A"/>
              <w:bottom w:val="threeDEmboss" w:sz="12" w:space="0" w:color="00000A"/>
              <w:right w:val="threeDEmboss" w:sz="12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283E2F" w:rsidRPr="00283E2F" w:rsidRDefault="00612049" w:rsidP="0071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283E2F"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Выкрут прямых рук вперед-назад</w:t>
            </w:r>
          </w:p>
        </w:tc>
        <w:tc>
          <w:tcPr>
            <w:tcW w:w="1442" w:type="dxa"/>
            <w:tcBorders>
              <w:top w:val="nil"/>
              <w:left w:val="nil"/>
              <w:bottom w:val="threeDEmboss" w:sz="12" w:space="0" w:color="00000A"/>
              <w:right w:val="threeDEmboss" w:sz="1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48" w:type="dxa"/>
            <w:tcBorders>
              <w:top w:val="nil"/>
              <w:left w:val="nil"/>
              <w:bottom w:val="threeDEmboss" w:sz="12" w:space="0" w:color="00000A"/>
              <w:right w:val="threeDEmboss" w:sz="1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283E2F" w:rsidRPr="00283E2F" w:rsidTr="00612049">
        <w:trPr>
          <w:trHeight w:val="482"/>
          <w:tblCellSpacing w:w="15" w:type="dxa"/>
        </w:trPr>
        <w:tc>
          <w:tcPr>
            <w:tcW w:w="5524" w:type="dxa"/>
            <w:tcBorders>
              <w:top w:val="nil"/>
              <w:left w:val="threeDEmboss" w:sz="12" w:space="0" w:color="00000A"/>
              <w:bottom w:val="threeDEmboss" w:sz="12" w:space="0" w:color="00000A"/>
              <w:right w:val="threeDEmboss" w:sz="12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283E2F" w:rsidRPr="00283E2F" w:rsidRDefault="00612049" w:rsidP="0071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283E2F"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в длину с места</w:t>
            </w:r>
          </w:p>
        </w:tc>
        <w:tc>
          <w:tcPr>
            <w:tcW w:w="1442" w:type="dxa"/>
            <w:tcBorders>
              <w:top w:val="nil"/>
              <w:left w:val="nil"/>
              <w:bottom w:val="threeDEmboss" w:sz="12" w:space="0" w:color="00000A"/>
              <w:right w:val="threeDEmboss" w:sz="1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248" w:type="dxa"/>
            <w:tcBorders>
              <w:top w:val="nil"/>
              <w:left w:val="nil"/>
              <w:bottom w:val="threeDEmboss" w:sz="12" w:space="0" w:color="00000A"/>
              <w:right w:val="threeDEmboss" w:sz="12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9" w:type="dxa"/>
            </w:tcMar>
            <w:hideMark/>
          </w:tcPr>
          <w:p w:rsidR="00283E2F" w:rsidRPr="00283E2F" w:rsidRDefault="00283E2F" w:rsidP="0071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</w:tbl>
    <w:p w:rsidR="005A36F8" w:rsidRDefault="005A36F8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+ норматив считается выполненным при улучшении показателей.</w:t>
      </w:r>
    </w:p>
    <w:p w:rsidR="00283E2F" w:rsidRPr="00283E2F" w:rsidRDefault="005A36F8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и структура подготовки</w:t>
      </w:r>
    </w:p>
    <w:p w:rsidR="00283E2F" w:rsidRPr="00283E2F" w:rsidRDefault="003945D8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 спортивно-оздоровительном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 подготовки тренировочный процесс включает базовые упражнения, направленные на общее укрепление и развитие мышц и связок. Особое значение на этом этапе имеет - усвоение техники выполнения сорев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новательных упражнений. Сначала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уделяется усвоению упражнения по частям, далее – целостному выполнению. При проведении учебно-тренировочных занятий рекомендуется включать упражнения на мышцы брюшного пресса и на мышцы разгибатели спины (гиперэкстензия). Во второй год обучения рекомендуется выполнять последние два повторения в базовых упражнениях (жим лежа) с субмаксимальным усилием. Практический материал представлен перечнем упражнений с количеством подходов и повторений на каждое учебно-тренировочное занятие в течение месяца.</w:t>
      </w:r>
      <w:r w:rsidR="00283E2F" w:rsidRPr="0028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945D8" w:rsidRDefault="003945D8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неделя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Тренировка №1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Приседание с</w:t>
      </w:r>
      <w:r w:rsidR="00143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штангой на спине на скамейку: 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Х6рХ2п, Х+Юкг 5рХбп(42).</w:t>
      </w:r>
    </w:p>
    <w:p w:rsidR="00283E2F" w:rsidRPr="00283E2F" w:rsidRDefault="00612049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 лежа: X 6рХ2п, Х+5кг 6рХ5п (42).</w:t>
      </w:r>
    </w:p>
    <w:p w:rsidR="00283E2F" w:rsidRPr="00283E2F" w:rsidRDefault="00612049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Разведение рук с. гантелями лежа: 10рХ5п (50).</w:t>
      </w:r>
    </w:p>
    <w:p w:rsidR="00283E2F" w:rsidRPr="00283E2F" w:rsidRDefault="00612049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Подтягивание на перекладине: брХбп (36).</w:t>
      </w:r>
    </w:p>
    <w:p w:rsidR="00283E2F" w:rsidRPr="00283E2F" w:rsidRDefault="00612049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Пресс: 8рХ5п (40).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Тренировка №2</w:t>
      </w:r>
    </w:p>
    <w:p w:rsidR="00283E2F" w:rsidRPr="00283E2F" w:rsidRDefault="00612049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43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Жим гантелей лежа на скамейке: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 8рХ6п (48).</w:t>
      </w:r>
    </w:p>
    <w:p w:rsidR="00283E2F" w:rsidRPr="00283E2F" w:rsidRDefault="00612049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Отжимание</w:t>
      </w:r>
      <w:r w:rsidR="00143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пола (руки на ширине плеч):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8рХ6п </w:t>
      </w:r>
      <w:r w:rsidR="00283E2F" w:rsidRPr="00283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(48).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3.Тяга с плинтов (гриф выше колен, расстановка ног в стиле «сумо»).:    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 5рХ2п, Х+10кг 5рХ2п, Х+15кг 4рХ5п (40).</w:t>
      </w:r>
    </w:p>
    <w:p w:rsidR="00283E2F" w:rsidRPr="00283E2F" w:rsidRDefault="00143AD1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едания со штангой «в ножницах»: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 5р+5рХ5п (25).</w:t>
      </w:r>
    </w:p>
    <w:p w:rsidR="00283E2F" w:rsidRPr="00283E2F" w:rsidRDefault="00612049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Гиперэкстензия</w:t>
      </w:r>
      <w:r w:rsidR="00143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10рХ4п (40).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Тренировка №3</w:t>
      </w:r>
    </w:p>
    <w:p w:rsidR="00143AD1" w:rsidRDefault="00143AD1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Приседание со штангой на спине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скамейку: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 6рХ1 п, Х+10кг 5рХ2п, Х+ 15кг 5рХ5п (41).</w:t>
      </w:r>
    </w:p>
    <w:p w:rsidR="00283E2F" w:rsidRPr="00283E2F" w:rsidRDefault="00143AD1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Жим лежа узким хватом: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 6рХ1п, Х+5кг 6рХ2п. Х+10кг5рХ5п(43).</w:t>
      </w:r>
    </w:p>
    <w:p w:rsidR="00283E2F" w:rsidRPr="00283E2F" w:rsidRDefault="00612049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43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азведение рук с гантелями лежа: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10рХ5п (50).</w:t>
      </w:r>
    </w:p>
    <w:p w:rsidR="00283E2F" w:rsidRPr="00283E2F" w:rsidRDefault="00612049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143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 сидя: 5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рХ5п (25).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неделя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Тренировка №1 </w:t>
      </w:r>
      <w:r w:rsidRPr="0028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43AD1" w:rsidRDefault="00143AD1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Приседание со шта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нгой на спине на скамейку: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 8рХ2п, Х+10кг 6рХ2п, Х+20кг 4рХ5п (48).</w:t>
      </w:r>
    </w:p>
    <w:p w:rsidR="00283E2F" w:rsidRPr="00283E2F" w:rsidRDefault="00143AD1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лежа: 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 6рХ2л, Х+5кг брХ5п (42).</w:t>
      </w:r>
    </w:p>
    <w:p w:rsidR="00283E2F" w:rsidRPr="00283E2F" w:rsidRDefault="00143AD1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Разведение рук с гантелями лежа: 10рХ5п (50).</w:t>
      </w:r>
    </w:p>
    <w:p w:rsidR="00283E2F" w:rsidRPr="00283E2F" w:rsidRDefault="00143AD1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</w:t>
      </w:r>
      <w:r w:rsidR="000C0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имание от пола (руки шире плеч)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10рХ5п (50).</w:t>
      </w:r>
    </w:p>
    <w:p w:rsidR="00283E2F" w:rsidRPr="00283E2F" w:rsidRDefault="00143AD1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Приседание «в глубину»: 6рХ5п (30).</w:t>
      </w:r>
    </w:p>
    <w:p w:rsidR="00283E2F" w:rsidRPr="00283E2F" w:rsidRDefault="00143AD1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Гиперэкстензии: 10рХ5п (50).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Тренировка №2</w:t>
      </w:r>
    </w:p>
    <w:p w:rsidR="000C0873" w:rsidRDefault="00283E2F" w:rsidP="00715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83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143A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Тяга с плинтов гриф выше колен: </w:t>
      </w:r>
    </w:p>
    <w:p w:rsidR="00283E2F" w:rsidRPr="00283E2F" w:rsidRDefault="000C0873" w:rsidP="007159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 6рХ1п, Х+Юкг 6рХ2л, Х+20кг" 5рХ5п(43).</w:t>
      </w:r>
    </w:p>
    <w:p w:rsidR="00283E2F" w:rsidRPr="00283E2F" w:rsidRDefault="00143AD1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 сидя под углом: X 5рХ1п, Х+5кг 5рХ2п, Х+Юкг 4рХ5п (35).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Трицепсы на блоке: 10рХ5п (50).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Тяга в 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наклоне: 6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рХ5п (30).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ногами: 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8рХ6п (48),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Пресс: 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10рХ4п (40).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Тренировка №3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Приседание классическое: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 6рХ1 п, Х+10кг 6рХ2п, Х+15кг 5рХ5п (43).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Жим лежа средним хватом: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 5рХ1п. Х+5кг 5рХ2п, Х+Юкг 5рХ5п (40).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Разведение рук, с гантелями лежа: 10рХ5п (50).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Отжимания на брусьях: 8рХ5п (40).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Приседание со штангой на груди на скамейку: X 5рХ2п, Х+ 10кг4рХ4п (26).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 со штангой сидя: 5рХ5п (25).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неделя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Тренировка №1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Приседание классическое: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 6рХ1п, Х+10кг 5рХ2п, Х+15кг 4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Х5п (36).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Жим лежа средним хватом: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 5рХ1п, Х+10кг 5рХ2п, Х+15кг 4рХ5п (35).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мание от пола (руки шире плеч):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10рХ5п (50).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Жим ногами: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 8рХ1 п, Х+ 10кг 8рХ1п, Х+20кг 6рХ5п (46).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со штангой стоя: 5рХ5п (25).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Тренировка №2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Тяга до 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колен: X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5рХ1 п, Х+10кг 5рХ2п, Х+15кг 4рХ5п (35).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 гантелей лежа: брХбп (36).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Отжимания от брусьев: 8рХ5п (40).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Подъем на бицепсы: 10рХ5п (50).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Приседания «в глубину»: 5рХ5п (25).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Пресс: 10рХ4п (40).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Тренировка №3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Приседание классическое: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 6рХ1п, Х+10кг 5рХ2п, Х+20кг 4рХ5п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40</w:t>
      </w:r>
      <w:r w:rsidR="00283E2F" w:rsidRPr="00283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Жим лежа широким хватом: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 5рХ1п, Х+5кг 5рХ2п, Х+10кг 4рХ5п (35).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жимания от пола (руки шире плеч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8рХ5п (40).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Трицепсы на блоке: 10рХ5п (50).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Гиперэкстензия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10рХ5п (50).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 неделя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Тренировка №1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едание классическое: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 5рХ1п, Х+10кг 5рХ2п, Х+20кг 4рХ5п (35).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Жим лежа средним хватом: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 8рХ1 п, Х+10кг 6рХ2п, Х+15кг 5рХ5п (45).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Отжимание на брусьях: 8рХ5п (40).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Разведение рук в тренажере: 10рХ5п (50).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Приседание со штангой на груди: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 5рХ2п, Х+10кг 4рХ5п (30).</w:t>
      </w:r>
    </w:p>
    <w:p w:rsidR="00283E2F" w:rsidRPr="00283E2F" w:rsidRDefault="000C0873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Наклоны со штангой сидя: 5рХ5п (25).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Тренировка №2</w:t>
      </w:r>
    </w:p>
    <w:p w:rsidR="00283E2F" w:rsidRPr="00283E2F" w:rsidRDefault="0071594A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Жим лежа средним хватом: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Х6рХ1п, Х+10кг 5рХ1п, Х+15кг 4рХ5п(31).</w:t>
      </w:r>
    </w:p>
    <w:p w:rsidR="00283E2F" w:rsidRPr="00283E2F" w:rsidRDefault="0071594A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Тяга с 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плинтов: X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5рХ2п, Х+10кг 5рХ2п, Х+20кг 4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Р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Х5п (40).</w:t>
      </w:r>
    </w:p>
    <w:p w:rsidR="00283E2F" w:rsidRPr="00283E2F" w:rsidRDefault="0071594A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Тяга в 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наклоне: 6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рХ5п (30).</w:t>
      </w:r>
    </w:p>
    <w:p w:rsidR="00283E2F" w:rsidRPr="00283E2F" w:rsidRDefault="0071594A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Жим широким хватом: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 5рХ2п, Х+5кг 5рХ2п, Х+10кг 4рХ4п (36).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Разведение рук с гантелями лежа: 10рХ5п (50).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Приседания «в глубину»: брХбп (25).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Тренировка №3</w:t>
      </w:r>
    </w:p>
    <w:p w:rsidR="00283E2F" w:rsidRPr="00283E2F" w:rsidRDefault="0071594A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Приседание классическое: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 6рХ1 п, Х+10кг 5рХ2п, Х+15кг 5рХ5п(41).</w:t>
      </w:r>
    </w:p>
    <w:p w:rsidR="00283E2F" w:rsidRPr="00283E2F" w:rsidRDefault="0071594A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Жим 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 классический: 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 5рХ1 п, Х+ 10кг 5рХ2п, Х+ </w:t>
      </w:r>
      <w:r w:rsidR="00283E2F" w:rsidRPr="00283E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5кг 4рХ5п (35).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Разведение рук с гантелями лежа: 10рХ5п (50).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Отж</w:t>
      </w:r>
      <w:r w:rsidR="00715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имание от пола (руки шире плеч)</w:t>
      </w: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8рХ5п (40).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Гиперэкстензии: 10рХ4п (40).</w:t>
      </w:r>
    </w:p>
    <w:p w:rsidR="00283E2F" w:rsidRPr="00283E2F" w:rsidRDefault="0071594A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Пресс:</w:t>
      </w:r>
      <w:r w:rsidR="00283E2F"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10рХ4п (40).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B66" w:rsidRDefault="00210B66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B66" w:rsidRDefault="00210B66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94A" w:rsidRDefault="0071594A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94A" w:rsidRDefault="0071594A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94A" w:rsidRDefault="0071594A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94A" w:rsidRDefault="0071594A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94A" w:rsidRDefault="0071594A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94A" w:rsidRDefault="0071594A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94A" w:rsidRDefault="0071594A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94A" w:rsidRDefault="0071594A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94A" w:rsidRDefault="0071594A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94A" w:rsidRDefault="0071594A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94A" w:rsidRDefault="0071594A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94A" w:rsidRDefault="0071594A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4E" w:rsidRDefault="00792D4E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4E" w:rsidRDefault="00792D4E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4E" w:rsidRDefault="00792D4E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4E" w:rsidRDefault="00792D4E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4E" w:rsidRDefault="00792D4E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4E" w:rsidRDefault="00792D4E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4E" w:rsidRDefault="00792D4E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4E" w:rsidRDefault="00792D4E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4E" w:rsidRDefault="00792D4E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4E" w:rsidRDefault="00792D4E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4E" w:rsidRDefault="00792D4E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4E" w:rsidRDefault="00792D4E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4E" w:rsidRDefault="00792D4E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4E" w:rsidRDefault="00792D4E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4E" w:rsidRDefault="00792D4E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4E" w:rsidRDefault="00792D4E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4E" w:rsidRDefault="00792D4E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D4E" w:rsidRDefault="00792D4E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81D" w:rsidRDefault="00F6481D" w:rsidP="00F648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E2F" w:rsidRPr="00283E2F" w:rsidRDefault="00283E2F" w:rsidP="00F648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литературы: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Журавлев И. «Пауэрлифтинг». Спорт в школе, 1996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Завьялов И. Жим лежа. Ж-л «Мир силы № 1 2000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Лукьянов М.Е.; А.И. Филамеев «Тяжелая атлетика для юношей» Физкультура и спорт, 1969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Муравьев В.Л. «Пауэрлифтинг-путь к силе»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Остапенко В.Л. «Пауэрлифтинг» «Теория и практика тело строительства»,1994г,№1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Остапенко Л.А. Как увеличить результативность в жиме лежа. «Спортивная жизнь России» № 12 1995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Остапенко Л.А.Особенности тренировочного процесса в силовом троеборье на этапе отбора и начальной подготовки. Диссертация 2002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Ричи С. «Прорыв» в жиме лежа» IRONMAN “ №5 2001 Том Венуто.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Слоан С.С. Жим лежа. Ж-л:Ironman” № 10  2000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Смолов  С.Ю. «Тяги как одно из основных упражнений силового троеборья»  Атлетизм 1990г № 12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Старов М.Д. Техника жима лежа в пауэрлифтинге.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Чернышов П. Жим, ничего кроме жима. Ж-л «Мир силы» Июнь 1999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Шанторенко С.Г. Технические правила. ОМСК 2001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Шейко Б.И. Как я тренирую жим лежа. Ж-л « Олимп» № 2-3 1999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Швуб Й. Техника жима лежа «Тренер» Ноябрь 1980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Интернет-ресурсы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1. http://www. lib.sportedu.ru – научно-методический журнал «Физическая культура».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 http://www.budi.ru/article/hupp/vy/lygnyi_cport.htm – журнал «Движение жизнь».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 http://www. olimpiada.dljatebja.ru – Летние и зимние олимпийские игры.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 INFOLIO – Университетская электронная библиотека (АСФ КемГУ).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5. www.eLIBRARY.ru – Научная электронная библиотека.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6. www.pedlib.ru – Педагогическая библиотека.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7. www.nlr.ru – Российская национальная библиотека.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8. www.rsl.ru – Российская государственная библиотека.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www.fpo.asf.ru – Сайт факультета педагогического образования</w:t>
      </w: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E2F" w:rsidRP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E2F" w:rsidRDefault="00283E2F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</w:t>
      </w:r>
    </w:p>
    <w:p w:rsidR="00210B66" w:rsidRDefault="00210B66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B66" w:rsidRDefault="00210B66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B66" w:rsidRDefault="00210B66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B66" w:rsidRPr="00283E2F" w:rsidRDefault="00210B66" w:rsidP="00715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B66" w:rsidRDefault="00210B66" w:rsidP="0071594A">
      <w:pPr>
        <w:spacing w:after="0" w:line="240" w:lineRule="auto"/>
        <w:jc w:val="center"/>
        <w:rPr>
          <w:b/>
          <w:bCs/>
        </w:rPr>
      </w:pPr>
    </w:p>
    <w:p w:rsidR="00920EAA" w:rsidRPr="00283E2F" w:rsidRDefault="00920EAA" w:rsidP="00715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D4E" w:rsidRPr="00283E2F" w:rsidRDefault="00792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2D4E" w:rsidRPr="00283E2F" w:rsidSect="00F6481D">
      <w:footerReference w:type="default" r:id="rId8"/>
      <w:pgSz w:w="11906" w:h="16838"/>
      <w:pgMar w:top="113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D12" w:rsidRDefault="00ED0D12" w:rsidP="00F6481D">
      <w:pPr>
        <w:spacing w:after="0" w:line="240" w:lineRule="auto"/>
      </w:pPr>
      <w:r>
        <w:separator/>
      </w:r>
    </w:p>
  </w:endnote>
  <w:endnote w:type="continuationSeparator" w:id="0">
    <w:p w:rsidR="00ED0D12" w:rsidRDefault="00ED0D12" w:rsidP="00F6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869957"/>
      <w:docPartObj>
        <w:docPartGallery w:val="Page Numbers (Bottom of Page)"/>
        <w:docPartUnique/>
      </w:docPartObj>
    </w:sdtPr>
    <w:sdtContent>
      <w:p w:rsidR="00F6481D" w:rsidRDefault="003727F8">
        <w:pPr>
          <w:pStyle w:val="aa"/>
          <w:jc w:val="right"/>
        </w:pPr>
        <w:r>
          <w:fldChar w:fldCharType="begin"/>
        </w:r>
        <w:r w:rsidR="00F6481D">
          <w:instrText>PAGE   \* MERGEFORMAT</w:instrText>
        </w:r>
        <w:r>
          <w:fldChar w:fldCharType="separate"/>
        </w:r>
        <w:r w:rsidR="00C17107">
          <w:rPr>
            <w:noProof/>
          </w:rPr>
          <w:t>2</w:t>
        </w:r>
        <w:r>
          <w:fldChar w:fldCharType="end"/>
        </w:r>
      </w:p>
    </w:sdtContent>
  </w:sdt>
  <w:p w:rsidR="00F6481D" w:rsidRDefault="00F6481D" w:rsidP="00F6481D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D12" w:rsidRDefault="00ED0D12" w:rsidP="00F6481D">
      <w:pPr>
        <w:spacing w:after="0" w:line="240" w:lineRule="auto"/>
      </w:pPr>
      <w:r>
        <w:separator/>
      </w:r>
    </w:p>
  </w:footnote>
  <w:footnote w:type="continuationSeparator" w:id="0">
    <w:p w:rsidR="00ED0D12" w:rsidRDefault="00ED0D12" w:rsidP="00F64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F05"/>
    <w:multiLevelType w:val="multilevel"/>
    <w:tmpl w:val="DF14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253C"/>
    <w:multiLevelType w:val="multilevel"/>
    <w:tmpl w:val="35F2EF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51C0F"/>
    <w:multiLevelType w:val="multilevel"/>
    <w:tmpl w:val="32F41A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20C73"/>
    <w:multiLevelType w:val="multilevel"/>
    <w:tmpl w:val="9C2E0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4B038B"/>
    <w:multiLevelType w:val="multilevel"/>
    <w:tmpl w:val="51BC07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F5425"/>
    <w:multiLevelType w:val="multilevel"/>
    <w:tmpl w:val="8A08F1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069E9"/>
    <w:multiLevelType w:val="multilevel"/>
    <w:tmpl w:val="DF987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675EEB"/>
    <w:multiLevelType w:val="multilevel"/>
    <w:tmpl w:val="59465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1759D6"/>
    <w:multiLevelType w:val="multilevel"/>
    <w:tmpl w:val="439AFB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4C40D1"/>
    <w:multiLevelType w:val="multilevel"/>
    <w:tmpl w:val="CAB2B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5607A9"/>
    <w:multiLevelType w:val="multilevel"/>
    <w:tmpl w:val="2D50A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8F4625"/>
    <w:multiLevelType w:val="multilevel"/>
    <w:tmpl w:val="72466C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F57092"/>
    <w:multiLevelType w:val="multilevel"/>
    <w:tmpl w:val="C7D4BF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6370A2"/>
    <w:multiLevelType w:val="multilevel"/>
    <w:tmpl w:val="6EA4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EE12DA"/>
    <w:multiLevelType w:val="multilevel"/>
    <w:tmpl w:val="D0BC5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886AF3"/>
    <w:multiLevelType w:val="multilevel"/>
    <w:tmpl w:val="6802A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891C53"/>
    <w:multiLevelType w:val="multilevel"/>
    <w:tmpl w:val="8198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0F0B58"/>
    <w:multiLevelType w:val="multilevel"/>
    <w:tmpl w:val="DEBA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2C3B09"/>
    <w:multiLevelType w:val="multilevel"/>
    <w:tmpl w:val="154662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093950"/>
    <w:multiLevelType w:val="multilevel"/>
    <w:tmpl w:val="00B810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FF597A"/>
    <w:multiLevelType w:val="multilevel"/>
    <w:tmpl w:val="AFFA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FF0C92"/>
    <w:multiLevelType w:val="multilevel"/>
    <w:tmpl w:val="FB0EF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0D6AF9"/>
    <w:multiLevelType w:val="multilevel"/>
    <w:tmpl w:val="34B6B6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5B6CCE"/>
    <w:multiLevelType w:val="multilevel"/>
    <w:tmpl w:val="BE3C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563198"/>
    <w:multiLevelType w:val="multilevel"/>
    <w:tmpl w:val="BBD2F4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D05A20"/>
    <w:multiLevelType w:val="multilevel"/>
    <w:tmpl w:val="AC5C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447B6F"/>
    <w:multiLevelType w:val="multilevel"/>
    <w:tmpl w:val="4FEA27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F82A61"/>
    <w:multiLevelType w:val="multilevel"/>
    <w:tmpl w:val="2B2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9548ED"/>
    <w:multiLevelType w:val="multilevel"/>
    <w:tmpl w:val="DBFE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460153"/>
    <w:multiLevelType w:val="multilevel"/>
    <w:tmpl w:val="D3223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F47E4D"/>
    <w:multiLevelType w:val="multilevel"/>
    <w:tmpl w:val="3A645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7824CC"/>
    <w:multiLevelType w:val="multilevel"/>
    <w:tmpl w:val="A8846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CA3CB3"/>
    <w:multiLevelType w:val="multilevel"/>
    <w:tmpl w:val="95881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773886"/>
    <w:multiLevelType w:val="multilevel"/>
    <w:tmpl w:val="72AED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7303B0"/>
    <w:multiLevelType w:val="multilevel"/>
    <w:tmpl w:val="69FA17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BC7D55"/>
    <w:multiLevelType w:val="multilevel"/>
    <w:tmpl w:val="0A7A2B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D4076C"/>
    <w:multiLevelType w:val="multilevel"/>
    <w:tmpl w:val="ECBCA0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7"/>
  </w:num>
  <w:num w:numId="3">
    <w:abstractNumId w:val="26"/>
  </w:num>
  <w:num w:numId="4">
    <w:abstractNumId w:val="13"/>
  </w:num>
  <w:num w:numId="5">
    <w:abstractNumId w:val="25"/>
  </w:num>
  <w:num w:numId="6">
    <w:abstractNumId w:val="23"/>
  </w:num>
  <w:num w:numId="7">
    <w:abstractNumId w:val="16"/>
  </w:num>
  <w:num w:numId="8">
    <w:abstractNumId w:val="34"/>
  </w:num>
  <w:num w:numId="9">
    <w:abstractNumId w:val="20"/>
  </w:num>
  <w:num w:numId="10">
    <w:abstractNumId w:val="14"/>
  </w:num>
  <w:num w:numId="11">
    <w:abstractNumId w:val="4"/>
  </w:num>
  <w:num w:numId="12">
    <w:abstractNumId w:val="29"/>
  </w:num>
  <w:num w:numId="13">
    <w:abstractNumId w:val="11"/>
  </w:num>
  <w:num w:numId="14">
    <w:abstractNumId w:val="8"/>
  </w:num>
  <w:num w:numId="15">
    <w:abstractNumId w:val="33"/>
  </w:num>
  <w:num w:numId="16">
    <w:abstractNumId w:val="2"/>
  </w:num>
  <w:num w:numId="17">
    <w:abstractNumId w:val="12"/>
  </w:num>
  <w:num w:numId="18">
    <w:abstractNumId w:val="19"/>
  </w:num>
  <w:num w:numId="19">
    <w:abstractNumId w:val="36"/>
  </w:num>
  <w:num w:numId="20">
    <w:abstractNumId w:val="28"/>
  </w:num>
  <w:num w:numId="21">
    <w:abstractNumId w:val="5"/>
  </w:num>
  <w:num w:numId="22">
    <w:abstractNumId w:val="35"/>
  </w:num>
  <w:num w:numId="23">
    <w:abstractNumId w:val="22"/>
  </w:num>
  <w:num w:numId="24">
    <w:abstractNumId w:val="15"/>
  </w:num>
  <w:num w:numId="25">
    <w:abstractNumId w:val="10"/>
  </w:num>
  <w:num w:numId="26">
    <w:abstractNumId w:val="18"/>
  </w:num>
  <w:num w:numId="27">
    <w:abstractNumId w:val="1"/>
  </w:num>
  <w:num w:numId="28">
    <w:abstractNumId w:val="9"/>
  </w:num>
  <w:num w:numId="29">
    <w:abstractNumId w:val="31"/>
  </w:num>
  <w:num w:numId="30">
    <w:abstractNumId w:val="6"/>
  </w:num>
  <w:num w:numId="31">
    <w:abstractNumId w:val="21"/>
  </w:num>
  <w:num w:numId="32">
    <w:abstractNumId w:val="30"/>
  </w:num>
  <w:num w:numId="33">
    <w:abstractNumId w:val="24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E2F"/>
    <w:rsid w:val="000728D7"/>
    <w:rsid w:val="00073233"/>
    <w:rsid w:val="000B6E30"/>
    <w:rsid w:val="000C0873"/>
    <w:rsid w:val="00143AD1"/>
    <w:rsid w:val="001D4FF1"/>
    <w:rsid w:val="001D56D3"/>
    <w:rsid w:val="00210B66"/>
    <w:rsid w:val="00216239"/>
    <w:rsid w:val="00283E2F"/>
    <w:rsid w:val="0032135A"/>
    <w:rsid w:val="00327745"/>
    <w:rsid w:val="00345AA0"/>
    <w:rsid w:val="003727F8"/>
    <w:rsid w:val="003945D8"/>
    <w:rsid w:val="003B3273"/>
    <w:rsid w:val="003F4672"/>
    <w:rsid w:val="0042586D"/>
    <w:rsid w:val="00434A2B"/>
    <w:rsid w:val="004E0A5E"/>
    <w:rsid w:val="005A21FC"/>
    <w:rsid w:val="005A36F8"/>
    <w:rsid w:val="005A4B0F"/>
    <w:rsid w:val="00612049"/>
    <w:rsid w:val="006F1CB4"/>
    <w:rsid w:val="0071594A"/>
    <w:rsid w:val="00792D4E"/>
    <w:rsid w:val="007A1918"/>
    <w:rsid w:val="008006D9"/>
    <w:rsid w:val="00920EAA"/>
    <w:rsid w:val="00AB1E61"/>
    <w:rsid w:val="00B11123"/>
    <w:rsid w:val="00B73469"/>
    <w:rsid w:val="00BC154A"/>
    <w:rsid w:val="00BC2971"/>
    <w:rsid w:val="00BD069D"/>
    <w:rsid w:val="00C17107"/>
    <w:rsid w:val="00CA2545"/>
    <w:rsid w:val="00CC27D7"/>
    <w:rsid w:val="00CD5CA6"/>
    <w:rsid w:val="00D061DD"/>
    <w:rsid w:val="00E63015"/>
    <w:rsid w:val="00E66551"/>
    <w:rsid w:val="00E77080"/>
    <w:rsid w:val="00E91E4F"/>
    <w:rsid w:val="00EA5F2B"/>
    <w:rsid w:val="00ED0D12"/>
    <w:rsid w:val="00EE3EB5"/>
    <w:rsid w:val="00F6481D"/>
    <w:rsid w:val="00FC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9D"/>
  </w:style>
  <w:style w:type="paragraph" w:styleId="1">
    <w:name w:val="heading 1"/>
    <w:basedOn w:val="a"/>
    <w:link w:val="10"/>
    <w:qFormat/>
    <w:rsid w:val="00210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F2B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A5F2B"/>
    <w:pPr>
      <w:suppressAutoHyphens/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character" w:customStyle="1" w:styleId="a6">
    <w:name w:val="Название Знак"/>
    <w:basedOn w:val="a0"/>
    <w:link w:val="a5"/>
    <w:uiPriority w:val="10"/>
    <w:rsid w:val="00EA5F2B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character" w:customStyle="1" w:styleId="10">
    <w:name w:val="Заголовок 1 Знак"/>
    <w:basedOn w:val="a0"/>
    <w:link w:val="1"/>
    <w:rsid w:val="00210B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oem">
    <w:name w:val="oem"/>
    <w:basedOn w:val="a"/>
    <w:rsid w:val="0021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210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64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481D"/>
  </w:style>
  <w:style w:type="paragraph" w:styleId="aa">
    <w:name w:val="footer"/>
    <w:basedOn w:val="a"/>
    <w:link w:val="ab"/>
    <w:uiPriority w:val="99"/>
    <w:unhideWhenUsed/>
    <w:rsid w:val="00F64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4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15</Pages>
  <Words>3712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2017-12-07T04:25:00Z</cp:lastPrinted>
  <dcterms:created xsi:type="dcterms:W3CDTF">2017-10-02T05:29:00Z</dcterms:created>
  <dcterms:modified xsi:type="dcterms:W3CDTF">2020-09-08T06:58:00Z</dcterms:modified>
</cp:coreProperties>
</file>